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0565A52" w14:textId="15F11E9E" w:rsidR="00886E68" w:rsidRPr="00886E68" w:rsidRDefault="00886E68" w:rsidP="009951F6">
      <w:pPr>
        <w:spacing w:before="240" w:after="364" w:line="276" w:lineRule="auto"/>
        <w:ind w:left="0" w:right="-295" w:firstLine="0"/>
        <w:jc w:val="right"/>
        <w:rPr>
          <w:rFonts w:ascii="Arial" w:hAnsi="Arial" w:cs="Arial"/>
          <w:b/>
          <w:bCs/>
          <w:szCs w:val="24"/>
        </w:rPr>
      </w:pPr>
      <w:r w:rsidRPr="00886E68">
        <w:rPr>
          <w:rFonts w:ascii="Arial" w:hAnsi="Arial" w:cs="Arial"/>
          <w:b/>
          <w:bCs/>
          <w:szCs w:val="24"/>
        </w:rPr>
        <w:t xml:space="preserve">Załącznik nr </w:t>
      </w:r>
      <w:r w:rsidR="00604811">
        <w:rPr>
          <w:rFonts w:ascii="Arial" w:hAnsi="Arial" w:cs="Arial"/>
          <w:b/>
          <w:bCs/>
          <w:szCs w:val="24"/>
        </w:rPr>
        <w:t>7</w:t>
      </w:r>
      <w:r w:rsidRPr="00886E68">
        <w:rPr>
          <w:rFonts w:ascii="Arial" w:hAnsi="Arial" w:cs="Arial"/>
          <w:b/>
          <w:bCs/>
          <w:szCs w:val="24"/>
        </w:rPr>
        <w:t xml:space="preserve"> do SWZ</w:t>
      </w:r>
    </w:p>
    <w:p w14:paraId="75FCD447" w14:textId="63B4F636" w:rsidR="00C37C92" w:rsidRPr="00467ECE" w:rsidRDefault="00C37C92" w:rsidP="00467ECE">
      <w:pPr>
        <w:spacing w:before="240" w:after="364" w:line="276" w:lineRule="auto"/>
        <w:ind w:left="0" w:right="-295" w:firstLine="0"/>
        <w:jc w:val="center"/>
        <w:rPr>
          <w:rFonts w:ascii="Arial" w:hAnsi="Arial" w:cs="Arial"/>
          <w:b/>
          <w:bCs/>
          <w:i/>
          <w:iCs/>
          <w:szCs w:val="24"/>
        </w:rPr>
      </w:pPr>
      <w:r w:rsidRPr="00467ECE">
        <w:rPr>
          <w:rFonts w:ascii="Arial" w:hAnsi="Arial" w:cs="Arial"/>
          <w:b/>
          <w:bCs/>
          <w:i/>
          <w:iCs/>
          <w:szCs w:val="24"/>
        </w:rPr>
        <w:t>Klauzula informacyjna</w:t>
      </w:r>
    </w:p>
    <w:p w14:paraId="7F68A5BE" w14:textId="6C7C74A0" w:rsidR="00C37C92" w:rsidRPr="00467ECE" w:rsidRDefault="00C37C92" w:rsidP="00C37C92">
      <w:pPr>
        <w:spacing w:after="360" w:line="360" w:lineRule="auto"/>
        <w:ind w:left="-6" w:hanging="11"/>
        <w:jc w:val="center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Zgodnie z art. 13 ust. 1 i ust. 2 ogólnego rozporządzenia o ochronie danych osobowych (RODO) z dnia 27 kwietnia 2016 r. informujemy o zasadach przetwarzania Państwa danych osobowych:</w:t>
      </w:r>
    </w:p>
    <w:p w14:paraId="6CAB7743" w14:textId="77777777" w:rsidR="00C37C92" w:rsidRPr="00467ECE" w:rsidRDefault="00C37C92" w:rsidP="00467ECE">
      <w:pPr>
        <w:pStyle w:val="Nagwek1"/>
        <w:spacing w:after="0" w:line="360" w:lineRule="auto"/>
        <w:ind w:left="-5" w:right="-295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 xml:space="preserve">Administrator Danych </w:t>
      </w:r>
    </w:p>
    <w:p w14:paraId="090B2E51" w14:textId="251E585F" w:rsidR="00C37C92" w:rsidRPr="00467ECE" w:rsidRDefault="00C37C92" w:rsidP="00467ECE">
      <w:pPr>
        <w:spacing w:line="360" w:lineRule="auto"/>
        <w:ind w:left="0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Administratorem Państwa danych osobowych jest Starosta Mogileński, z siedzibą przy ul. G. Narutowicza 1, 88-300 Mogilno, nr tel.: 52-58-88-300.</w:t>
      </w:r>
    </w:p>
    <w:p w14:paraId="52796BC6" w14:textId="77777777" w:rsidR="00C37C92" w:rsidRPr="00467ECE" w:rsidRDefault="00C37C92" w:rsidP="00467ECE">
      <w:pPr>
        <w:pStyle w:val="Nagwek1"/>
        <w:spacing w:after="0" w:line="360" w:lineRule="auto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Inspektor Ochrony Danych</w:t>
      </w:r>
    </w:p>
    <w:p w14:paraId="17287A5A" w14:textId="77777777" w:rsidR="00C37C92" w:rsidRPr="00467ECE" w:rsidRDefault="00C37C92" w:rsidP="00467ECE">
      <w:pPr>
        <w:spacing w:after="0" w:line="360" w:lineRule="auto"/>
        <w:ind w:left="0" w:firstLine="0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Został powołany inspektor ochrony danych w Starostwie Powiatowym w Mogilnie.</w:t>
      </w:r>
    </w:p>
    <w:p w14:paraId="06EA85FF" w14:textId="77777777" w:rsidR="00C37C92" w:rsidRPr="00467ECE" w:rsidRDefault="00C37C92" w:rsidP="00467ECE">
      <w:pPr>
        <w:spacing w:after="0" w:line="360" w:lineRule="auto"/>
        <w:ind w:left="-5" w:right="-295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 xml:space="preserve">Jeśli mają Państwo pytania dotyczące przetwarzania przez Starostę Mogileńskiego danych osobowych, prosimy kontaktować z Inspektorem Ochrony Danych Osobowych w następujący sposób: </w:t>
      </w:r>
    </w:p>
    <w:p w14:paraId="6E233D0F" w14:textId="77777777" w:rsidR="00C37C92" w:rsidRPr="00467ECE" w:rsidRDefault="00C37C92" w:rsidP="00467ECE">
      <w:pPr>
        <w:numPr>
          <w:ilvl w:val="0"/>
          <w:numId w:val="5"/>
        </w:numPr>
        <w:spacing w:after="0" w:line="360" w:lineRule="auto"/>
        <w:ind w:right="-295" w:hanging="360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pocztą tradycyjną kierując korespondencję na adres: ul. G. Narutowicza 1, 88-300 Mogilno;</w:t>
      </w:r>
    </w:p>
    <w:p w14:paraId="58EA55D8" w14:textId="77777777" w:rsidR="00C37C92" w:rsidRPr="00467ECE" w:rsidRDefault="00C37C92" w:rsidP="00467ECE">
      <w:pPr>
        <w:numPr>
          <w:ilvl w:val="0"/>
          <w:numId w:val="5"/>
        </w:numPr>
        <w:spacing w:after="0" w:line="360" w:lineRule="auto"/>
        <w:ind w:right="-295" w:hanging="360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elektronicznie na adres e-mail: iod@powiatmogilno.pl</w:t>
      </w:r>
    </w:p>
    <w:p w14:paraId="30EC20CD" w14:textId="0C35BC97" w:rsidR="00C37C92" w:rsidRPr="00467ECE" w:rsidRDefault="00C37C92" w:rsidP="00467ECE">
      <w:pPr>
        <w:numPr>
          <w:ilvl w:val="0"/>
          <w:numId w:val="5"/>
        </w:numPr>
        <w:spacing w:line="360" w:lineRule="auto"/>
        <w:ind w:right="-295" w:hanging="360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telefonicznie: 52-58-88-318.</w:t>
      </w:r>
    </w:p>
    <w:p w14:paraId="0E561BF9" w14:textId="77777777" w:rsidR="00C37C92" w:rsidRPr="00467ECE" w:rsidRDefault="00C37C92" w:rsidP="00467ECE">
      <w:pPr>
        <w:pStyle w:val="Nagwek1"/>
        <w:spacing w:after="0" w:line="360" w:lineRule="auto"/>
        <w:ind w:left="-5" w:right="-295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 xml:space="preserve">Cel przetwarzania danych </w:t>
      </w:r>
    </w:p>
    <w:p w14:paraId="30722841" w14:textId="721DC264" w:rsidR="00C37C92" w:rsidRPr="00467ECE" w:rsidRDefault="00C37C92" w:rsidP="00467ECE">
      <w:pPr>
        <w:pStyle w:val="Nagwek1"/>
        <w:spacing w:line="360" w:lineRule="auto"/>
        <w:ind w:left="-5" w:right="-295"/>
        <w:rPr>
          <w:rFonts w:ascii="Arial" w:hAnsi="Arial" w:cs="Arial"/>
          <w:b w:val="0"/>
          <w:bCs/>
          <w:szCs w:val="24"/>
        </w:rPr>
      </w:pPr>
      <w:r w:rsidRPr="00467ECE">
        <w:rPr>
          <w:rFonts w:ascii="Arial" w:hAnsi="Arial" w:cs="Arial"/>
          <w:b w:val="0"/>
          <w:bCs/>
          <w:szCs w:val="24"/>
        </w:rPr>
        <w:t>Państwa dane osobowe będziemy przetwarzać w celu prowadzenia przedmiotowego postępowania o udzielenie zamówienia publicznego oraz jego rozstrzygnięcia, jak również zawarcia umowy w sprawie zamówienia publicznego oraz jej realizacji, a także udokumentowania postępowania o udzielenie zamówienia publicznego i jego archiwizacji. Podanie przez Państwa danych osobowych jest warunkiem ustawowym, a konsekwencją niepodania danych osobowych będzie brak możliwości wzięcia udziału w postępowaniu o udzielenie zamówienia publicznego.</w:t>
      </w:r>
    </w:p>
    <w:p w14:paraId="5F7AC1F6" w14:textId="77777777" w:rsidR="00C37C92" w:rsidRPr="00467ECE" w:rsidRDefault="00C37C92" w:rsidP="00467ECE">
      <w:pPr>
        <w:pStyle w:val="Nagwek1"/>
        <w:spacing w:after="0" w:line="360" w:lineRule="auto"/>
        <w:ind w:left="-5" w:right="-295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 xml:space="preserve">Podstawa przetwarzania  </w:t>
      </w:r>
    </w:p>
    <w:p w14:paraId="61464878" w14:textId="77777777" w:rsidR="00561EE3" w:rsidRPr="00467ECE" w:rsidRDefault="00C37C92" w:rsidP="00467ECE">
      <w:pPr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Państwa dane osobowe będziemy przetwarzać na podstawie art. 6 ust. 1 lit. b) i c) RODO.</w:t>
      </w:r>
    </w:p>
    <w:p w14:paraId="47F2AD4C" w14:textId="77777777" w:rsidR="00467ECE" w:rsidRDefault="00467ECE" w:rsidP="00467ECE">
      <w:pPr>
        <w:rPr>
          <w:rFonts w:ascii="Arial" w:hAnsi="Arial" w:cs="Arial"/>
          <w:b/>
          <w:bCs/>
          <w:szCs w:val="24"/>
        </w:rPr>
      </w:pPr>
    </w:p>
    <w:p w14:paraId="6A199435" w14:textId="51190571" w:rsidR="00561EE3" w:rsidRPr="00467ECE" w:rsidRDefault="00C37C92" w:rsidP="00467ECE">
      <w:pPr>
        <w:rPr>
          <w:rFonts w:ascii="Arial" w:hAnsi="Arial" w:cs="Arial"/>
          <w:b/>
          <w:bCs/>
          <w:szCs w:val="24"/>
        </w:rPr>
      </w:pPr>
      <w:r w:rsidRPr="00467ECE">
        <w:rPr>
          <w:rFonts w:ascii="Arial" w:hAnsi="Arial" w:cs="Arial"/>
          <w:b/>
          <w:bCs/>
          <w:szCs w:val="24"/>
        </w:rPr>
        <w:t xml:space="preserve">Dostęp do danych osobowych </w:t>
      </w:r>
    </w:p>
    <w:p w14:paraId="05899182" w14:textId="066EF780" w:rsidR="00561EE3" w:rsidRPr="00467ECE" w:rsidRDefault="00561EE3" w:rsidP="00467ECE">
      <w:pPr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 xml:space="preserve">Odbiorcami Pani/Pana danych osobowych będą osoby lub podmioty, którym udostępniona zostanie dokumentacja postępowania w oparciu o art. 18 oraz art. 74 ustawy </w:t>
      </w:r>
      <w:proofErr w:type="spellStart"/>
      <w:r w:rsidRPr="00467ECE">
        <w:rPr>
          <w:rFonts w:ascii="Arial" w:hAnsi="Arial" w:cs="Arial"/>
          <w:szCs w:val="24"/>
        </w:rPr>
        <w:t>Pzp</w:t>
      </w:r>
      <w:proofErr w:type="spellEnd"/>
      <w:r w:rsidRPr="00467ECE">
        <w:rPr>
          <w:rFonts w:ascii="Arial" w:hAnsi="Arial" w:cs="Arial"/>
          <w:szCs w:val="24"/>
        </w:rPr>
        <w:t xml:space="preserve"> oraz Open </w:t>
      </w:r>
      <w:proofErr w:type="spellStart"/>
      <w:r w:rsidRPr="00467ECE">
        <w:rPr>
          <w:rFonts w:ascii="Arial" w:hAnsi="Arial" w:cs="Arial"/>
          <w:szCs w:val="24"/>
        </w:rPr>
        <w:t>Nexus</w:t>
      </w:r>
      <w:proofErr w:type="spellEnd"/>
      <w:r w:rsidRPr="00467ECE">
        <w:rPr>
          <w:rFonts w:ascii="Arial" w:hAnsi="Arial" w:cs="Arial"/>
          <w:szCs w:val="24"/>
        </w:rPr>
        <w:t xml:space="preserve"> sp. z o. o. z siedzibą w Poznaniu ul. 28 czerwca 1956 r. 398 B, 61-441 Poznań zarejestrowaną w Sadzie Rejonowym Poznań - Nowe Miasto i Wilda w Poznaniu, Wydział VIII Gospodarczy Krajowego Rejestru Sądowego pod nr KRS 0000335959, NIP 7792363577, REGON 301196705, jako właściciel platformy zakupowej, na której Powiat Mogileński prowadzi postępowania o udzielenie zamówienia publicznego, działając pod adresem platformazakupowa.pl.</w:t>
      </w:r>
    </w:p>
    <w:p w14:paraId="12085DE0" w14:textId="77777777" w:rsidR="00C37C92" w:rsidRPr="00467ECE" w:rsidRDefault="00C37C92" w:rsidP="00467ECE">
      <w:pPr>
        <w:pStyle w:val="Nagwek1"/>
        <w:spacing w:after="0" w:line="360" w:lineRule="auto"/>
        <w:ind w:left="-5" w:right="-295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 xml:space="preserve">Okres przechowywania danych  </w:t>
      </w:r>
    </w:p>
    <w:p w14:paraId="625BEAB6" w14:textId="14022784" w:rsidR="00561EE3" w:rsidRPr="00467ECE" w:rsidRDefault="00561EE3" w:rsidP="00467ECE">
      <w:pPr>
        <w:spacing w:after="0" w:line="360" w:lineRule="auto"/>
        <w:ind w:right="-295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 xml:space="preserve">Pani/Pana dane osobowe w przypadku postępowań o udzielenie zamówienia publicznego będą przechowywane przez okres: </w:t>
      </w:r>
    </w:p>
    <w:p w14:paraId="7B48368F" w14:textId="77777777" w:rsidR="00561EE3" w:rsidRPr="00467ECE" w:rsidRDefault="00561EE3" w:rsidP="00467ECE">
      <w:pPr>
        <w:numPr>
          <w:ilvl w:val="0"/>
          <w:numId w:val="10"/>
        </w:numPr>
        <w:spacing w:after="0" w:line="360" w:lineRule="auto"/>
        <w:ind w:right="-295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 xml:space="preserve">dla dokumentów wytworzonych w ramach zamówień publicznych krajowych jest to okres 5 lat, </w:t>
      </w:r>
    </w:p>
    <w:p w14:paraId="1C62021D" w14:textId="77777777" w:rsidR="00561EE3" w:rsidRPr="00467ECE" w:rsidRDefault="00561EE3" w:rsidP="00467ECE">
      <w:pPr>
        <w:numPr>
          <w:ilvl w:val="0"/>
          <w:numId w:val="10"/>
        </w:numPr>
        <w:spacing w:after="0" w:line="360" w:lineRule="auto"/>
        <w:ind w:right="-295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dla zamówień publicznych unijnych jest to okres 10 lat,</w:t>
      </w:r>
    </w:p>
    <w:p w14:paraId="76F7D73E" w14:textId="77777777" w:rsidR="00561EE3" w:rsidRPr="00467ECE" w:rsidRDefault="00561EE3" w:rsidP="00467ECE">
      <w:pPr>
        <w:numPr>
          <w:ilvl w:val="0"/>
          <w:numId w:val="10"/>
        </w:numPr>
        <w:spacing w:after="0" w:line="360" w:lineRule="auto"/>
        <w:ind w:right="-295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dla zamówień finansowanych ze środków unijnych zgodnie z wymogami danego programu.</w:t>
      </w:r>
    </w:p>
    <w:p w14:paraId="1D095505" w14:textId="77777777" w:rsidR="00561EE3" w:rsidRPr="00467ECE" w:rsidRDefault="00561EE3" w:rsidP="00467ECE">
      <w:pPr>
        <w:spacing w:line="360" w:lineRule="auto"/>
        <w:ind w:left="-5" w:right="-295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Natomiast umowy cywilno-prawne wraz z dokumentacją dotyczącą ich realizacji, niezależnie od trybu w jakim zostały zawarte, przechowywane są przez okres 10 lat z uwzględnieniem zapisów dotyczących umów finansowanych ze środków unijnych. Okres przechowywania liczony jest od 1 stycznia roku następnego od daty zakończenia sprawy.</w:t>
      </w:r>
    </w:p>
    <w:p w14:paraId="4B0A627F" w14:textId="77777777" w:rsidR="00C37C92" w:rsidRPr="00467ECE" w:rsidRDefault="00C37C92" w:rsidP="00467ECE">
      <w:pPr>
        <w:spacing w:after="0" w:line="360" w:lineRule="auto"/>
        <w:ind w:left="-5" w:right="-295"/>
        <w:rPr>
          <w:rFonts w:ascii="Arial" w:hAnsi="Arial" w:cs="Arial"/>
          <w:szCs w:val="24"/>
        </w:rPr>
      </w:pPr>
      <w:r w:rsidRPr="00467ECE">
        <w:rPr>
          <w:rFonts w:ascii="Arial" w:hAnsi="Arial" w:cs="Arial"/>
          <w:b/>
          <w:szCs w:val="24"/>
        </w:rPr>
        <w:t xml:space="preserve">Prawa osób, których dane dotyczą </w:t>
      </w:r>
    </w:p>
    <w:p w14:paraId="68717BD3" w14:textId="77777777" w:rsidR="00C37C92" w:rsidRPr="00467ECE" w:rsidRDefault="00C37C92" w:rsidP="00467ECE">
      <w:pPr>
        <w:spacing w:after="0" w:line="360" w:lineRule="auto"/>
        <w:ind w:left="-5" w:right="-295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 xml:space="preserve">Przysługują Państwu następujące prawa:  </w:t>
      </w:r>
    </w:p>
    <w:p w14:paraId="64A837C0" w14:textId="77777777" w:rsidR="00C37C92" w:rsidRPr="00467ECE" w:rsidRDefault="00C37C92" w:rsidP="00467ECE">
      <w:pPr>
        <w:numPr>
          <w:ilvl w:val="0"/>
          <w:numId w:val="4"/>
        </w:numPr>
        <w:spacing w:after="0" w:line="360" w:lineRule="auto"/>
        <w:ind w:right="-295" w:hanging="360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 xml:space="preserve">dostępu do swoich danych osobowych oraz otrzymania ich kopii (art. 15 RODO), </w:t>
      </w:r>
    </w:p>
    <w:p w14:paraId="246FA262" w14:textId="77777777" w:rsidR="00C37C92" w:rsidRPr="00467ECE" w:rsidRDefault="00C37C92" w:rsidP="00467ECE">
      <w:pPr>
        <w:numPr>
          <w:ilvl w:val="0"/>
          <w:numId w:val="4"/>
        </w:numPr>
        <w:spacing w:after="0" w:line="360" w:lineRule="auto"/>
        <w:ind w:right="-295" w:hanging="360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 xml:space="preserve">do sprostowania swoich danych (art. 16 RODO), </w:t>
      </w:r>
    </w:p>
    <w:p w14:paraId="69B55713" w14:textId="77777777" w:rsidR="00C37C92" w:rsidRPr="00467ECE" w:rsidRDefault="00C37C92" w:rsidP="00467ECE">
      <w:pPr>
        <w:numPr>
          <w:ilvl w:val="0"/>
          <w:numId w:val="4"/>
        </w:numPr>
        <w:spacing w:after="0" w:line="360" w:lineRule="auto"/>
        <w:ind w:right="-295" w:hanging="360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do usunięcia swoich danych (art. 17 RODO) - jeśli dotyczy,</w:t>
      </w:r>
    </w:p>
    <w:p w14:paraId="6CDA6D0F" w14:textId="77777777" w:rsidR="00C37C92" w:rsidRPr="00467ECE" w:rsidRDefault="00C37C92" w:rsidP="00467ECE">
      <w:pPr>
        <w:numPr>
          <w:ilvl w:val="0"/>
          <w:numId w:val="4"/>
        </w:numPr>
        <w:spacing w:after="0" w:line="360" w:lineRule="auto"/>
        <w:ind w:right="-295" w:hanging="360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 xml:space="preserve">do żądania od administratora ograniczenia przetwarzania swoich danych (art. 18 RODO), </w:t>
      </w:r>
    </w:p>
    <w:p w14:paraId="1296CDA4" w14:textId="77777777" w:rsidR="00C37C92" w:rsidRPr="00467ECE" w:rsidRDefault="00C37C92" w:rsidP="00467ECE">
      <w:pPr>
        <w:numPr>
          <w:ilvl w:val="0"/>
          <w:numId w:val="4"/>
        </w:numPr>
        <w:spacing w:after="0" w:line="360" w:lineRule="auto"/>
        <w:ind w:right="-295" w:hanging="360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lastRenderedPageBreak/>
        <w:t xml:space="preserve">wniesienia sprzeciwu – wobec przetwarzania swoich danych (art. 21 RODO) - jeśli przetwarzanie odbywa się w celu wykonywania zadania realizowanego w interesie publicznym lub w ramach sprawowania władzy publicznej, powierzonej administratorowi (tj. w celu, o którym mowa w art. 6 ust. 1 lit. e RODO, </w:t>
      </w:r>
    </w:p>
    <w:p w14:paraId="3E5BC35A" w14:textId="77777777" w:rsidR="00C37C92" w:rsidRPr="00467ECE" w:rsidRDefault="00C37C92" w:rsidP="00467ECE">
      <w:pPr>
        <w:numPr>
          <w:ilvl w:val="0"/>
          <w:numId w:val="4"/>
        </w:numPr>
        <w:spacing w:after="360" w:line="360" w:lineRule="auto"/>
        <w:ind w:left="703" w:right="-295" w:hanging="357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wniesienia skargi do organu nadzorczego (art. 77 RODO), tj. Prezesa Urzędu Ochrony Danych Osobowych, w przypadku uznania, że przetwarzanie danych osobowych narusza przepisy RODO lub inne przepisy prawa regulujące kwestię ochrony danych osobowych.</w:t>
      </w:r>
    </w:p>
    <w:p w14:paraId="61622511" w14:textId="77777777" w:rsidR="00C37C92" w:rsidRPr="00467ECE" w:rsidRDefault="00C37C92" w:rsidP="00467ECE">
      <w:pPr>
        <w:pStyle w:val="Nagwek1"/>
        <w:spacing w:after="0" w:line="360" w:lineRule="auto"/>
        <w:ind w:left="-5" w:right="-295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 xml:space="preserve">Zautomatyzowane podejmowanie decyzji </w:t>
      </w:r>
    </w:p>
    <w:p w14:paraId="0D34E10F" w14:textId="512DB056" w:rsidR="00C37C92" w:rsidRPr="00467ECE" w:rsidRDefault="00C37C92" w:rsidP="00467ECE">
      <w:pPr>
        <w:spacing w:after="360" w:line="360" w:lineRule="auto"/>
        <w:ind w:left="-6" w:right="-295" w:hanging="11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 xml:space="preserve">Dane osobowe przetwarzane przez Administratora na podstawie RODO nie </w:t>
      </w:r>
      <w:proofErr w:type="gramStart"/>
      <w:r w:rsidRPr="00467ECE">
        <w:rPr>
          <w:rFonts w:ascii="Arial" w:hAnsi="Arial" w:cs="Arial"/>
          <w:szCs w:val="24"/>
        </w:rPr>
        <w:t>podlegają  zautomatyzowanemu</w:t>
      </w:r>
      <w:proofErr w:type="gramEnd"/>
      <w:r w:rsidRPr="00467ECE">
        <w:rPr>
          <w:rFonts w:ascii="Arial" w:hAnsi="Arial" w:cs="Arial"/>
          <w:szCs w:val="24"/>
        </w:rPr>
        <w:t xml:space="preserve"> podejmowaniu decyzji, w tym profilowaniu, o którym mowa w art. 22 ust. 1 i ust. 4 RODO.</w:t>
      </w:r>
    </w:p>
    <w:p w14:paraId="40AAB4CC" w14:textId="77777777" w:rsidR="00C37C92" w:rsidRPr="00467ECE" w:rsidRDefault="00C37C92" w:rsidP="00467ECE">
      <w:pPr>
        <w:spacing w:after="0" w:line="360" w:lineRule="auto"/>
        <w:ind w:left="-5" w:right="-295"/>
        <w:rPr>
          <w:rFonts w:ascii="Arial" w:hAnsi="Arial" w:cs="Arial"/>
          <w:szCs w:val="24"/>
        </w:rPr>
      </w:pPr>
      <w:r w:rsidRPr="00467ECE">
        <w:rPr>
          <w:rFonts w:ascii="Arial" w:hAnsi="Arial" w:cs="Arial"/>
          <w:b/>
          <w:szCs w:val="24"/>
        </w:rPr>
        <w:t xml:space="preserve">Przekazywanie danych do państwa trzeciego </w:t>
      </w:r>
    </w:p>
    <w:p w14:paraId="6FE6C05C" w14:textId="1B1B09FD" w:rsidR="00C37C92" w:rsidRPr="00467ECE" w:rsidRDefault="00C37C92" w:rsidP="00467ECE">
      <w:pPr>
        <w:spacing w:after="360" w:line="360" w:lineRule="auto"/>
        <w:ind w:left="-6" w:right="-295" w:hanging="11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Nie zamierzamy przekazywać Państwa danych osobowych do państwa trzeciego lub organizacji międzynarodowej innej niż Unia Europejska. W przypadku konieczności przekazania Państwa danych osobowych do państwa trzeciego lub organizacji międzynarodowej zapewniamy, że odbędzie się to z zachowaniem warunków określonych w</w:t>
      </w:r>
      <w:r w:rsidR="00467ECE">
        <w:rPr>
          <w:rFonts w:ascii="Arial" w:hAnsi="Arial" w:cs="Arial"/>
          <w:szCs w:val="24"/>
        </w:rPr>
        <w:t> </w:t>
      </w:r>
      <w:r w:rsidRPr="00467ECE">
        <w:rPr>
          <w:rFonts w:ascii="Arial" w:hAnsi="Arial" w:cs="Arial"/>
          <w:szCs w:val="24"/>
        </w:rPr>
        <w:t>art. 45 lub 46 RODO.</w:t>
      </w:r>
    </w:p>
    <w:p w14:paraId="65AB308F" w14:textId="7D930C91" w:rsidR="00C37C92" w:rsidRPr="00467ECE" w:rsidRDefault="00C37C92" w:rsidP="00467ECE">
      <w:pPr>
        <w:tabs>
          <w:tab w:val="left" w:pos="6720"/>
        </w:tabs>
        <w:spacing w:before="1200" w:after="0" w:line="350" w:lineRule="auto"/>
        <w:ind w:left="3969" w:hanging="11"/>
        <w:jc w:val="center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……..…………………………………………………</w:t>
      </w:r>
    </w:p>
    <w:p w14:paraId="22AE24C7" w14:textId="0D560CFE" w:rsidR="00F574DF" w:rsidRPr="00467ECE" w:rsidRDefault="00C37C92" w:rsidP="00467ECE">
      <w:pPr>
        <w:spacing w:after="0" w:line="360" w:lineRule="auto"/>
        <w:ind w:left="3969" w:firstLine="0"/>
        <w:jc w:val="center"/>
        <w:rPr>
          <w:rFonts w:ascii="Arial" w:hAnsi="Arial" w:cs="Arial"/>
          <w:szCs w:val="24"/>
        </w:rPr>
      </w:pPr>
      <w:r w:rsidRPr="00467ECE">
        <w:rPr>
          <w:rFonts w:ascii="Arial" w:hAnsi="Arial" w:cs="Arial"/>
          <w:szCs w:val="24"/>
        </w:rPr>
        <w:t>Data i podpis</w:t>
      </w:r>
    </w:p>
    <w:sectPr w:rsidR="00F574DF" w:rsidRPr="00467ECE" w:rsidSect="00F574D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5" w:right="1133" w:bottom="1556" w:left="1134" w:header="426" w:footer="70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F9AB3F" w14:textId="77777777" w:rsidR="00433726" w:rsidRDefault="00433726">
      <w:pPr>
        <w:spacing w:after="0" w:line="240" w:lineRule="auto"/>
      </w:pPr>
      <w:r>
        <w:separator/>
      </w:r>
    </w:p>
  </w:endnote>
  <w:endnote w:type="continuationSeparator" w:id="0">
    <w:p w14:paraId="19BA9F4C" w14:textId="77777777" w:rsidR="00433726" w:rsidRDefault="0043372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57617E" w14:textId="77777777" w:rsidR="00037E74" w:rsidRDefault="00F371E2">
    <w:pPr>
      <w:spacing w:after="0" w:line="259" w:lineRule="auto"/>
      <w:ind w:left="15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  <w:p w14:paraId="7C43FBFB" w14:textId="77777777" w:rsidR="00037E74" w:rsidRDefault="00F371E2">
    <w:pPr>
      <w:spacing w:after="0" w:line="259" w:lineRule="auto"/>
      <w:ind w:left="0" w:firstLine="0"/>
    </w:pPr>
    <w:r>
      <w:rPr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2464D" w14:textId="77777777" w:rsidR="00037E74" w:rsidRDefault="00F371E2">
    <w:pPr>
      <w:spacing w:after="0" w:line="259" w:lineRule="auto"/>
      <w:ind w:left="15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  <w:p w14:paraId="378FB7AA" w14:textId="77777777" w:rsidR="00037E74" w:rsidRDefault="00F371E2">
    <w:pPr>
      <w:spacing w:after="0" w:line="259" w:lineRule="auto"/>
      <w:ind w:left="0" w:firstLine="0"/>
    </w:pPr>
    <w:r>
      <w:rPr>
        <w:sz w:val="22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E3ADBA" w14:textId="77777777" w:rsidR="00037E74" w:rsidRDefault="00F371E2">
    <w:pPr>
      <w:spacing w:after="0" w:line="259" w:lineRule="auto"/>
      <w:ind w:left="15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2"/>
      </w:rPr>
      <w:t>1</w:t>
    </w:r>
    <w:r>
      <w:rPr>
        <w:sz w:val="22"/>
      </w:rPr>
      <w:fldChar w:fldCharType="end"/>
    </w:r>
    <w:r>
      <w:rPr>
        <w:sz w:val="22"/>
      </w:rPr>
      <w:t xml:space="preserve"> </w:t>
    </w:r>
  </w:p>
  <w:p w14:paraId="238CBC5F" w14:textId="77777777" w:rsidR="00037E74" w:rsidRDefault="00F371E2">
    <w:pPr>
      <w:spacing w:after="0" w:line="259" w:lineRule="auto"/>
      <w:ind w:left="0" w:firstLine="0"/>
    </w:pPr>
    <w:r>
      <w:rPr>
        <w:sz w:val="22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4D4188" w14:textId="77777777" w:rsidR="00433726" w:rsidRDefault="00433726">
      <w:pPr>
        <w:spacing w:after="0" w:line="240" w:lineRule="auto"/>
      </w:pPr>
      <w:r>
        <w:separator/>
      </w:r>
    </w:p>
  </w:footnote>
  <w:footnote w:type="continuationSeparator" w:id="0">
    <w:p w14:paraId="413EE729" w14:textId="77777777" w:rsidR="00433726" w:rsidRDefault="0043372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E5154" w14:textId="77777777" w:rsidR="00037E74" w:rsidRDefault="00F371E2">
    <w:pPr>
      <w:spacing w:after="0" w:line="259" w:lineRule="auto"/>
      <w:ind w:left="0" w:right="-63" w:firstLine="0"/>
      <w:jc w:val="right"/>
    </w:pPr>
    <w:r>
      <w:rPr>
        <w:noProof/>
      </w:rPr>
      <w:drawing>
        <wp:anchor distT="0" distB="0" distL="114300" distR="114300" simplePos="0" relativeHeight="251659264" behindDoc="0" locked="0" layoutInCell="1" allowOverlap="0" wp14:anchorId="0AAC88F6" wp14:editId="180EFB18">
          <wp:simplePos x="0" y="0"/>
          <wp:positionH relativeFrom="page">
            <wp:posOffset>899795</wp:posOffset>
          </wp:positionH>
          <wp:positionV relativeFrom="page">
            <wp:posOffset>90170</wp:posOffset>
          </wp:positionV>
          <wp:extent cx="5760720" cy="744220"/>
          <wp:effectExtent l="0" t="0" r="0" b="0"/>
          <wp:wrapSquare wrapText="bothSides"/>
          <wp:docPr id="1661143120" name="Obraz 1661143120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77842591" name="Obraz 477842591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7442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sz w:val="22"/>
      </w:rPr>
      <w:t xml:space="preserve">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AAAB0E" w14:textId="7C90DC21" w:rsidR="00037E74" w:rsidRDefault="00604811" w:rsidP="00533AAA">
    <w:pPr>
      <w:pStyle w:val="Nagwek"/>
      <w:ind w:left="0" w:firstLine="0"/>
    </w:pPr>
    <w:r>
      <w:rPr>
        <w:noProof/>
        <w14:ligatures w14:val="standardContextual"/>
      </w:rPr>
      <w:drawing>
        <wp:inline distT="0" distB="0" distL="0" distR="0" wp14:anchorId="5C59D619" wp14:editId="7D775D83">
          <wp:extent cx="5759450" cy="532765"/>
          <wp:effectExtent l="0" t="0" r="0" b="635"/>
          <wp:docPr id="1932678942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932678942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27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5847A6F9" w14:textId="526D758D" w:rsidR="009F7EEA" w:rsidRPr="009F7EEA" w:rsidRDefault="009F7EEA" w:rsidP="009F7EEA">
    <w:pPr>
      <w:pStyle w:val="Nagwek"/>
      <w:ind w:left="0" w:firstLine="0"/>
      <w:jc w:val="right"/>
      <w:rPr>
        <w:rFonts w:ascii="Arial" w:hAnsi="Arial" w:cs="Arial"/>
      </w:rPr>
    </w:pPr>
    <w:r w:rsidRPr="009F7EEA">
      <w:rPr>
        <w:rFonts w:ascii="Arial" w:hAnsi="Arial" w:cs="Arial"/>
      </w:rPr>
      <w:t>Numer postępowania: OR.272.</w:t>
    </w:r>
    <w:r w:rsidR="00906E03">
      <w:rPr>
        <w:rFonts w:ascii="Arial" w:hAnsi="Arial" w:cs="Arial"/>
      </w:rPr>
      <w:t>4</w:t>
    </w:r>
    <w:r w:rsidRPr="009F7EEA">
      <w:rPr>
        <w:rFonts w:ascii="Arial" w:hAnsi="Arial" w:cs="Arial"/>
      </w:rPr>
      <w:t>.2026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7D87D58" w14:textId="77777777" w:rsidR="00037E74" w:rsidRDefault="00F371E2" w:rsidP="00224F20">
    <w:pPr>
      <w:spacing w:after="0" w:line="259" w:lineRule="auto"/>
      <w:ind w:left="0" w:right="-63" w:firstLine="0"/>
      <w:jc w:val="center"/>
    </w:pPr>
    <w:r>
      <w:rPr>
        <w:noProof/>
      </w:rPr>
      <w:drawing>
        <wp:inline distT="0" distB="0" distL="0" distR="0" wp14:anchorId="11C38444" wp14:editId="14B5CF31">
          <wp:extent cx="5753735" cy="542290"/>
          <wp:effectExtent l="0" t="0" r="0" b="0"/>
          <wp:docPr id="930244400" name="Obraz 930244400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49456573" name="Obraz 1449456573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735" cy="5422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DD1855"/>
    <w:multiLevelType w:val="hybridMultilevel"/>
    <w:tmpl w:val="50B8019E"/>
    <w:lvl w:ilvl="0" w:tplc="436CDA4A">
      <w:start w:val="1"/>
      <w:numFmt w:val="decimal"/>
      <w:lvlText w:val="%1."/>
      <w:lvlJc w:val="left"/>
      <w:pPr>
        <w:ind w:left="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C54EFC84">
      <w:start w:val="1"/>
      <w:numFmt w:val="lowerLetter"/>
      <w:lvlText w:val="%2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CFC0602">
      <w:start w:val="1"/>
      <w:numFmt w:val="lowerRoman"/>
      <w:lvlText w:val="%3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D5E44286">
      <w:start w:val="1"/>
      <w:numFmt w:val="decimal"/>
      <w:lvlText w:val="%4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9084E8C">
      <w:start w:val="1"/>
      <w:numFmt w:val="lowerLetter"/>
      <w:lvlText w:val="%5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6FEDFAA">
      <w:start w:val="1"/>
      <w:numFmt w:val="lowerRoman"/>
      <w:lvlText w:val="%6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3FE24F50">
      <w:start w:val="1"/>
      <w:numFmt w:val="decimal"/>
      <w:lvlText w:val="%7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E3E80BE">
      <w:start w:val="1"/>
      <w:numFmt w:val="lowerLetter"/>
      <w:lvlText w:val="%8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91E810B8">
      <w:start w:val="1"/>
      <w:numFmt w:val="lowerRoman"/>
      <w:lvlText w:val="%9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9DA793E"/>
    <w:multiLevelType w:val="hybridMultilevel"/>
    <w:tmpl w:val="A4E22234"/>
    <w:lvl w:ilvl="0" w:tplc="79C62BE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84123A"/>
    <w:multiLevelType w:val="hybridMultilevel"/>
    <w:tmpl w:val="C44AE738"/>
    <w:lvl w:ilvl="0" w:tplc="CE46FAAA">
      <w:start w:val="1"/>
      <w:numFmt w:val="decimal"/>
      <w:lvlText w:val="%1."/>
      <w:lvlJc w:val="left"/>
      <w:pPr>
        <w:ind w:left="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8A24482">
      <w:start w:val="1"/>
      <w:numFmt w:val="decimal"/>
      <w:lvlText w:val="%2)"/>
      <w:lvlJc w:val="left"/>
      <w:pPr>
        <w:ind w:left="9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8410BDA6">
      <w:start w:val="1"/>
      <w:numFmt w:val="lowerRoman"/>
      <w:lvlText w:val="%3"/>
      <w:lvlJc w:val="left"/>
      <w:pPr>
        <w:ind w:left="16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0D889D82">
      <w:start w:val="1"/>
      <w:numFmt w:val="decimal"/>
      <w:lvlText w:val="%4"/>
      <w:lvlJc w:val="left"/>
      <w:pPr>
        <w:ind w:left="23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14A8F75E">
      <w:start w:val="1"/>
      <w:numFmt w:val="lowerLetter"/>
      <w:lvlText w:val="%5"/>
      <w:lvlJc w:val="left"/>
      <w:pPr>
        <w:ind w:left="30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952C416C">
      <w:start w:val="1"/>
      <w:numFmt w:val="lowerRoman"/>
      <w:lvlText w:val="%6"/>
      <w:lvlJc w:val="left"/>
      <w:pPr>
        <w:ind w:left="38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553080E0">
      <w:start w:val="1"/>
      <w:numFmt w:val="decimal"/>
      <w:lvlText w:val="%7"/>
      <w:lvlJc w:val="left"/>
      <w:pPr>
        <w:ind w:left="45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746C196">
      <w:start w:val="1"/>
      <w:numFmt w:val="lowerLetter"/>
      <w:lvlText w:val="%8"/>
      <w:lvlJc w:val="left"/>
      <w:pPr>
        <w:ind w:left="52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08E81430">
      <w:start w:val="1"/>
      <w:numFmt w:val="lowerRoman"/>
      <w:lvlText w:val="%9"/>
      <w:lvlJc w:val="left"/>
      <w:pPr>
        <w:ind w:left="59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1F24BDE"/>
    <w:multiLevelType w:val="hybridMultilevel"/>
    <w:tmpl w:val="8C7A9DF0"/>
    <w:lvl w:ilvl="0" w:tplc="A51811CE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01E9CEE">
      <w:start w:val="1"/>
      <w:numFmt w:val="decimal"/>
      <w:lvlText w:val="%2)"/>
      <w:lvlJc w:val="left"/>
      <w:pPr>
        <w:ind w:left="10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F5C2B0D4">
      <w:start w:val="1"/>
      <w:numFmt w:val="lowerRoman"/>
      <w:lvlText w:val="%3"/>
      <w:lvlJc w:val="left"/>
      <w:pPr>
        <w:ind w:left="17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F425946">
      <w:start w:val="1"/>
      <w:numFmt w:val="decimal"/>
      <w:lvlText w:val="%4"/>
      <w:lvlJc w:val="left"/>
      <w:pPr>
        <w:ind w:left="25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677694C4">
      <w:start w:val="1"/>
      <w:numFmt w:val="lowerLetter"/>
      <w:lvlText w:val="%5"/>
      <w:lvlJc w:val="left"/>
      <w:pPr>
        <w:ind w:left="32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A5B8FF4C">
      <w:start w:val="1"/>
      <w:numFmt w:val="lowerRoman"/>
      <w:lvlText w:val="%6"/>
      <w:lvlJc w:val="left"/>
      <w:pPr>
        <w:ind w:left="39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A3B28DA8">
      <w:start w:val="1"/>
      <w:numFmt w:val="decimal"/>
      <w:lvlText w:val="%7"/>
      <w:lvlJc w:val="left"/>
      <w:pPr>
        <w:ind w:left="46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E3EC5DF2">
      <w:start w:val="1"/>
      <w:numFmt w:val="lowerLetter"/>
      <w:lvlText w:val="%8"/>
      <w:lvlJc w:val="left"/>
      <w:pPr>
        <w:ind w:left="53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8827158">
      <w:start w:val="1"/>
      <w:numFmt w:val="lowerRoman"/>
      <w:lvlText w:val="%9"/>
      <w:lvlJc w:val="left"/>
      <w:pPr>
        <w:ind w:left="61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CAA4DF9"/>
    <w:multiLevelType w:val="hybridMultilevel"/>
    <w:tmpl w:val="3C34FC3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6595322"/>
    <w:multiLevelType w:val="hybridMultilevel"/>
    <w:tmpl w:val="28EE9AC6"/>
    <w:lvl w:ilvl="0" w:tplc="27204192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63601467"/>
    <w:multiLevelType w:val="hybridMultilevel"/>
    <w:tmpl w:val="CFBAAA7C"/>
    <w:lvl w:ilvl="0" w:tplc="C4244546">
      <w:start w:val="1"/>
      <w:numFmt w:val="decimal"/>
      <w:lvlText w:val="%1."/>
      <w:lvlJc w:val="left"/>
      <w:pPr>
        <w:ind w:left="7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5266DF8">
      <w:start w:val="1"/>
      <w:numFmt w:val="lowerLetter"/>
      <w:lvlText w:val="%2"/>
      <w:lvlJc w:val="left"/>
      <w:pPr>
        <w:ind w:left="14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2DC4B36">
      <w:start w:val="1"/>
      <w:numFmt w:val="lowerRoman"/>
      <w:lvlText w:val="%3"/>
      <w:lvlJc w:val="left"/>
      <w:pPr>
        <w:ind w:left="21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B28E7386">
      <w:start w:val="1"/>
      <w:numFmt w:val="decimal"/>
      <w:lvlText w:val="%4"/>
      <w:lvlJc w:val="left"/>
      <w:pPr>
        <w:ind w:left="28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4887A46">
      <w:start w:val="1"/>
      <w:numFmt w:val="lowerLetter"/>
      <w:lvlText w:val="%5"/>
      <w:lvlJc w:val="left"/>
      <w:pPr>
        <w:ind w:left="359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51E0917C">
      <w:start w:val="1"/>
      <w:numFmt w:val="lowerRoman"/>
      <w:lvlText w:val="%6"/>
      <w:lvlJc w:val="left"/>
      <w:pPr>
        <w:ind w:left="431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DF46121C">
      <w:start w:val="1"/>
      <w:numFmt w:val="decimal"/>
      <w:lvlText w:val="%7"/>
      <w:lvlJc w:val="left"/>
      <w:pPr>
        <w:ind w:left="503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1214DE80">
      <w:start w:val="1"/>
      <w:numFmt w:val="lowerLetter"/>
      <w:lvlText w:val="%8"/>
      <w:lvlJc w:val="left"/>
      <w:pPr>
        <w:ind w:left="575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E88434E">
      <w:start w:val="1"/>
      <w:numFmt w:val="lowerRoman"/>
      <w:lvlText w:val="%9"/>
      <w:lvlJc w:val="left"/>
      <w:pPr>
        <w:ind w:left="647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A755F79"/>
    <w:multiLevelType w:val="hybridMultilevel"/>
    <w:tmpl w:val="E57415D6"/>
    <w:lvl w:ilvl="0" w:tplc="F78A08AC">
      <w:start w:val="1"/>
      <w:numFmt w:val="decimal"/>
      <w:lvlText w:val="%1."/>
      <w:lvlJc w:val="left"/>
      <w:pPr>
        <w:ind w:left="5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292612EC">
      <w:start w:val="1"/>
      <w:numFmt w:val="lowerLetter"/>
      <w:lvlText w:val="%2"/>
      <w:lvlJc w:val="left"/>
      <w:pPr>
        <w:ind w:left="13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3C2A1CE">
      <w:start w:val="1"/>
      <w:numFmt w:val="lowerRoman"/>
      <w:lvlText w:val="%3"/>
      <w:lvlJc w:val="left"/>
      <w:pPr>
        <w:ind w:left="20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FE5A4F1C">
      <w:start w:val="1"/>
      <w:numFmt w:val="decimal"/>
      <w:lvlText w:val="%4"/>
      <w:lvlJc w:val="left"/>
      <w:pPr>
        <w:ind w:left="28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4440CFA0">
      <w:start w:val="1"/>
      <w:numFmt w:val="lowerLetter"/>
      <w:lvlText w:val="%5"/>
      <w:lvlJc w:val="left"/>
      <w:pPr>
        <w:ind w:left="352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B0727554">
      <w:start w:val="1"/>
      <w:numFmt w:val="lowerRoman"/>
      <w:lvlText w:val="%6"/>
      <w:lvlJc w:val="left"/>
      <w:pPr>
        <w:ind w:left="424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B33A54B8">
      <w:start w:val="1"/>
      <w:numFmt w:val="decimal"/>
      <w:lvlText w:val="%7"/>
      <w:lvlJc w:val="left"/>
      <w:pPr>
        <w:ind w:left="496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7422E10C">
      <w:start w:val="1"/>
      <w:numFmt w:val="lowerLetter"/>
      <w:lvlText w:val="%8"/>
      <w:lvlJc w:val="left"/>
      <w:pPr>
        <w:ind w:left="568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8323A06">
      <w:start w:val="1"/>
      <w:numFmt w:val="lowerRoman"/>
      <w:lvlText w:val="%9"/>
      <w:lvlJc w:val="left"/>
      <w:pPr>
        <w:ind w:left="640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DCB4893"/>
    <w:multiLevelType w:val="hybridMultilevel"/>
    <w:tmpl w:val="CCF0CABE"/>
    <w:lvl w:ilvl="0" w:tplc="79A2A364">
      <w:start w:val="1"/>
      <w:numFmt w:val="decimal"/>
      <w:lvlText w:val="%1."/>
      <w:lvlJc w:val="left"/>
      <w:pPr>
        <w:ind w:left="705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BEAEC036">
      <w:start w:val="1"/>
      <w:numFmt w:val="lowerLetter"/>
      <w:lvlText w:val="%2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B5EB226">
      <w:start w:val="1"/>
      <w:numFmt w:val="lowerRoman"/>
      <w:lvlText w:val="%3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CAB64E88">
      <w:start w:val="1"/>
      <w:numFmt w:val="decimal"/>
      <w:lvlText w:val="%4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30963928">
      <w:start w:val="1"/>
      <w:numFmt w:val="lowerLetter"/>
      <w:lvlText w:val="%5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FCAABA8">
      <w:start w:val="1"/>
      <w:numFmt w:val="lowerRoman"/>
      <w:lvlText w:val="%6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F6A01488">
      <w:start w:val="1"/>
      <w:numFmt w:val="decimal"/>
      <w:lvlText w:val="%7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A2C40A0">
      <w:start w:val="1"/>
      <w:numFmt w:val="lowerLetter"/>
      <w:lvlText w:val="%8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BAF27B1A">
      <w:start w:val="1"/>
      <w:numFmt w:val="lowerRoman"/>
      <w:lvlText w:val="%9"/>
      <w:lvlJc w:val="left"/>
      <w:pPr>
        <w:ind w:left="64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813258714">
    <w:abstractNumId w:val="2"/>
  </w:num>
  <w:num w:numId="2" w16cid:durableId="1331759869">
    <w:abstractNumId w:val="0"/>
  </w:num>
  <w:num w:numId="3" w16cid:durableId="792670152">
    <w:abstractNumId w:val="7"/>
  </w:num>
  <w:num w:numId="4" w16cid:durableId="1654522006">
    <w:abstractNumId w:val="8"/>
  </w:num>
  <w:num w:numId="5" w16cid:durableId="1476213409">
    <w:abstractNumId w:val="3"/>
  </w:num>
  <w:num w:numId="6" w16cid:durableId="663779784">
    <w:abstractNumId w:val="6"/>
  </w:num>
  <w:num w:numId="7" w16cid:durableId="161212867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307631316">
    <w:abstractNumId w:val="1"/>
  </w:num>
  <w:num w:numId="9" w16cid:durableId="130596255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7691482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574DF"/>
    <w:rsid w:val="000217AE"/>
    <w:rsid w:val="00037E74"/>
    <w:rsid w:val="000B1E4E"/>
    <w:rsid w:val="00147088"/>
    <w:rsid w:val="00164A14"/>
    <w:rsid w:val="002E4139"/>
    <w:rsid w:val="00361DB7"/>
    <w:rsid w:val="003666F8"/>
    <w:rsid w:val="00385AE6"/>
    <w:rsid w:val="00433726"/>
    <w:rsid w:val="00467ECE"/>
    <w:rsid w:val="0048099F"/>
    <w:rsid w:val="004A0CBB"/>
    <w:rsid w:val="004B3A24"/>
    <w:rsid w:val="004C38A5"/>
    <w:rsid w:val="004E4F64"/>
    <w:rsid w:val="00541BC1"/>
    <w:rsid w:val="00561EE3"/>
    <w:rsid w:val="00596AE6"/>
    <w:rsid w:val="005D712F"/>
    <w:rsid w:val="00604811"/>
    <w:rsid w:val="00641394"/>
    <w:rsid w:val="00676417"/>
    <w:rsid w:val="00694720"/>
    <w:rsid w:val="006C0732"/>
    <w:rsid w:val="00741183"/>
    <w:rsid w:val="00742474"/>
    <w:rsid w:val="00760182"/>
    <w:rsid w:val="007D691E"/>
    <w:rsid w:val="007E5D23"/>
    <w:rsid w:val="00873D06"/>
    <w:rsid w:val="00886E68"/>
    <w:rsid w:val="008A7D99"/>
    <w:rsid w:val="00906E03"/>
    <w:rsid w:val="00932EE4"/>
    <w:rsid w:val="009951F6"/>
    <w:rsid w:val="009C31C8"/>
    <w:rsid w:val="009D6923"/>
    <w:rsid w:val="009F6DCC"/>
    <w:rsid w:val="009F7EEA"/>
    <w:rsid w:val="00A41E62"/>
    <w:rsid w:val="00A618EA"/>
    <w:rsid w:val="00A87915"/>
    <w:rsid w:val="00AB4131"/>
    <w:rsid w:val="00AD75F7"/>
    <w:rsid w:val="00AF20D1"/>
    <w:rsid w:val="00C00E29"/>
    <w:rsid w:val="00C2181B"/>
    <w:rsid w:val="00C37C92"/>
    <w:rsid w:val="00C96E72"/>
    <w:rsid w:val="00D3127D"/>
    <w:rsid w:val="00D46EA3"/>
    <w:rsid w:val="00D80D94"/>
    <w:rsid w:val="00DD2528"/>
    <w:rsid w:val="00DE545C"/>
    <w:rsid w:val="00DF0EEB"/>
    <w:rsid w:val="00E27E2F"/>
    <w:rsid w:val="00F371E2"/>
    <w:rsid w:val="00F574DF"/>
    <w:rsid w:val="00F954A2"/>
    <w:rsid w:val="00FF1414"/>
    <w:rsid w:val="00FF50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7DBF822B"/>
  <w15:chartTrackingRefBased/>
  <w15:docId w15:val="{D52EADDE-4AE3-42D5-B3BA-CA9DBCBDAF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74DF"/>
    <w:pPr>
      <w:spacing w:after="369" w:line="351" w:lineRule="auto"/>
      <w:ind w:left="10" w:hanging="10"/>
    </w:pPr>
    <w:rPr>
      <w:rFonts w:ascii="Calibri" w:eastAsia="Calibri" w:hAnsi="Calibri" w:cs="Calibri"/>
      <w:color w:val="000000"/>
      <w:kern w:val="0"/>
      <w:sz w:val="24"/>
      <w:lang w:eastAsia="pl-PL"/>
      <w14:ligatures w14:val="none"/>
    </w:rPr>
  </w:style>
  <w:style w:type="paragraph" w:styleId="Nagwek1">
    <w:name w:val="heading 1"/>
    <w:next w:val="Normalny"/>
    <w:link w:val="Nagwek1Znak"/>
    <w:uiPriority w:val="9"/>
    <w:qFormat/>
    <w:rsid w:val="00F574DF"/>
    <w:pPr>
      <w:keepNext/>
      <w:keepLines/>
      <w:spacing w:after="437" w:line="307" w:lineRule="auto"/>
      <w:ind w:left="10" w:hanging="10"/>
      <w:outlineLvl w:val="0"/>
    </w:pPr>
    <w:rPr>
      <w:rFonts w:ascii="Calibri" w:eastAsia="Calibri" w:hAnsi="Calibri" w:cs="Calibri"/>
      <w:b/>
      <w:color w:val="000000"/>
      <w:kern w:val="0"/>
      <w:sz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574DF"/>
    <w:rPr>
      <w:rFonts w:ascii="Calibri" w:eastAsia="Calibri" w:hAnsi="Calibri" w:cs="Calibri"/>
      <w:b/>
      <w:color w:val="000000"/>
      <w:kern w:val="0"/>
      <w:sz w:val="24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F574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574DF"/>
    <w:rPr>
      <w:rFonts w:ascii="Calibri" w:eastAsia="Calibri" w:hAnsi="Calibri" w:cs="Calibri"/>
      <w:color w:val="000000"/>
      <w:kern w:val="0"/>
      <w:sz w:val="24"/>
      <w:lang w:eastAsia="pl-PL"/>
      <w14:ligatures w14:val="none"/>
    </w:rPr>
  </w:style>
  <w:style w:type="character" w:styleId="Hipercze">
    <w:name w:val="Hyperlink"/>
    <w:basedOn w:val="Domylnaczcionkaakapitu"/>
    <w:uiPriority w:val="99"/>
    <w:unhideWhenUsed/>
    <w:rsid w:val="00F574DF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D691E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F371E2"/>
    <w:pPr>
      <w:ind w:left="720"/>
      <w:contextualSpacing/>
    </w:pPr>
  </w:style>
  <w:style w:type="paragraph" w:styleId="NormalnyWeb">
    <w:name w:val="Normal (Web)"/>
    <w:basedOn w:val="Normalny"/>
    <w:uiPriority w:val="99"/>
    <w:rsid w:val="00A41E62"/>
    <w:pPr>
      <w:suppressAutoHyphens/>
      <w:autoSpaceDE w:val="0"/>
      <w:autoSpaceDN w:val="0"/>
      <w:adjustRightInd w:val="0"/>
      <w:spacing w:beforeAutospacing="1" w:after="0" w:afterAutospacing="1" w:line="240" w:lineRule="auto"/>
      <w:ind w:left="0" w:firstLine="0"/>
    </w:pPr>
    <w:rPr>
      <w:rFonts w:ascii="Times New Roman" w:eastAsia="Times New Roman" w:hAnsi="Liberation Serif" w:cs="Times New Roman"/>
      <w:color w:val="auto"/>
      <w:kern w:val="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958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04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558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7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525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75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</TotalTime>
  <Pages>3</Pages>
  <Words>626</Words>
  <Characters>3758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Kaźmierczak</dc:creator>
  <cp:keywords/>
  <dc:description/>
  <cp:lastModifiedBy>Przetargi05 Przetargi05</cp:lastModifiedBy>
  <cp:revision>9</cp:revision>
  <dcterms:created xsi:type="dcterms:W3CDTF">2025-02-20T11:00:00Z</dcterms:created>
  <dcterms:modified xsi:type="dcterms:W3CDTF">2026-02-04T11:58:00Z</dcterms:modified>
</cp:coreProperties>
</file>